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MESLEKİ EĞİTİMİ KANUNU</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Kanun Numarası: 3308</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Kanun Kabul Tarihi: 05/06/1986</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Yayımlandığı Resmi Gazete Tarihi: 19/06/1986</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Yayımlandığı Resmi Gazete Sayısı: 19139</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BİRİNCİ KISIM: GENEL HÜKÜMLER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AMAÇ</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 – Bu Kanunun amacı; çırak, kalfa ve ustaların eğitimi ile okullarda ve işletmelerde yapılacak mesleki eğitime ilişkin esasları düzenlemektir.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KAPSAM</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2 – (Değişik madde: 29/06/2001 – 4702 S.K./5. md.)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Kanun, Mesleki Eğitim Kurulunun belirleyeceği mesleklerde, kamu ve özel sektöre ait kurum, kuruluş ve iş yerleri ile mesleki ve teknik eğitim okul ve kurumlarındaki eğitim ve öğretimi kapsar.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TANIMLAR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 – Bu Kanunda geçen;</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"Bakanlık", Milli Eğitim Bakanlığını;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 "Aday çırak", çıraklığa başlama yaşını doldurmamış ve çıraklık döneminden önce kendisine işyeri ortamı tanıtılan, sanat ve mesleğinin ön bilgileri verilen kişiyi;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"Çırak", çıraklık sözleşmesi esaslarına göre bir meslek alanında mesleğin gerektirdiği bilgi, beceri ve iş alışkanlıklarını iş içerisinde geliştirilen kişiyi;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(Değişik bend: 29/06/2001 – 4702 S.K./6. md.) "Öğrenci", işletmelerde, mesleki ve teknik eğitim okul ve kurumlarında örgün eğitim görenleri;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"Kalfa", bir mesleğin gerektirdiği bilgi, beceri ve iş alışkanlıklarını kazanmış ve bu meslekle ilgili iş ve işlemleri ustanın gözetimi altında kabul edilebilir standartlarda yapabilen kişiyi;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"Usta", bir mesleğin gerektirdiği bilgi, beceri ve iş alışkanlıklarını kazanmış ve bunları mal ve hizmet üretiminde iş hayatınca kabul edilebilecek standartlarda uygulayabilen; üretimi planlayabilen; üretim sırasında karşılaşılabilecek problemleri çözümleyebilen; düşüncelerini yazılı, sözlü ve resim ile açıklayabilen; üretimle ilgili pratik hesaplamaları yapabilen kişiyi;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(Değişik bend: 29/06/2001 – 4702 S.K./6. md.) "Usta Öğretici", ustalık yeterliğini kazanmış; aday çırak, çırak, kalfa ile mesleki ve teknik eğitim okul ve kurumları öğrencilerinin iş yerindeki eğitiminden sorumlu, mesleki eğitim tekniklerini bilen ve uygulayan kişiyi;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 h) (Değişik bend: 29/06/2001 – 4702 S.K./6. md.) "İşletmelerde Mesleki Eğitim", mesleki ve teknik eğitim okul ve kurumları öğrencilerinin beceri eğitimlerini işletmelerde, teorik eğitimlerini ise mesleki ve </w:t>
      </w:r>
      <w:r>
        <w:rPr>
          <w:rFonts w:ascii="Arial" w:hAnsi="Arial" w:cs="Arial"/>
          <w:color w:val="555555"/>
          <w:sz w:val="20"/>
          <w:szCs w:val="20"/>
        </w:rPr>
        <w:lastRenderedPageBreak/>
        <w:t>teknik eğitim okul ve kurumlarında veya işletme ve kurumlarca tesis edilen eğitim birimlerinde yaptıkları eğitim uygulamalarını;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 (Mülga bend: 20/06/2001 – 4684 S.K./10. md.)</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(Ek bend: 29/06/2001 – 4702 S.K./6. md.) "Mesleki ve Teknik Eğitim Okul ve Kurumları", mesleki ve teknik eğitim alanında, diplomaya götüren orta öğretim kurumları ile belge ve sertifika programlarının uygulandığı her tür ve derecedeki örgün ve yaygın eğitim-öğretim kurumlarını;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k) (Ek bend: 29/06/2001 – 4702 S.K./6. md.) "Personel", kamu ve özel kurum, kuruluş ve iş yerlerinde maaş ya da ücret karşılığında çalışan kadrolu veya sözleşmeli elemanlar ile personelleri;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l) (Ek bend: 29/06/2001 – 4702 S.K./6. md.) "İşletme", mal ve hizmet üreten kamu ve özel kurum, kuruluş ve iş yerlerini;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 (Ek bend: 29/06/2001 – 4702 S.K./6. md.) "Eğitici Personel", mesleki yeterliğe sahip, öğrencilerin iş yerindeki eğitiminden sorumlu, iş pedagojisi eğitimi almış, mesleki eğitim yöntem ve tekniklerini bilen ve uygulayan veya mesleki ve teknik eğitim okul ve kurumlarında atölye, laboratuvar, meslek dersleri öğretmenliği yapabilme yetkisine sahip kişiyi;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n) (Ek bend: 29/06/2001 – 4702 S.K./6. md.) "Meslek Alanı", ortak özelliklere sahip birden fazla meslek dalını içeren; bilgi, beceri, tutum, davranış ve istihdam olanağı sağlayan alanı;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o) (Ek bend: 29/06/2001 – 4702 S.K./6. md.) "Meslek Dalı", bir meslek alanı içinde yer alan ve belirli konularda uzmanlaşmaya yönelik bilgi, beceri, tutum, davranış gerektiren ve istihdam olanağı sağlayan iş kollarından her birini; ifade eder.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İKİNCİ KISIM: KURULLAR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BİRİNCİ BÖLÜM: MESLEKİ EĞİTİM KURULU</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KURUL</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4 – (Değişik madde: 29/06/2001 – 4702 S.K./7. md.)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Mesleki ve teknik eğitim programlarının uygulandığı her tür ve derecedeki örgün, yaygın ve çıraklık eğitimi, mesleki ve teknik eğitim okul ve kurumları ile işletmelerde yapılacak mesleki eğitimin; planlanması, geliştirilmesi ve değerlendirilmesi konularında kararlar almak ve Bakanlığa görüş bildirmek üzere, Bakanlıkta Mesleki Eğitim Kurulu kurulur. Bu Kurulun kararları Bakanlık ve ilgili meslek kuruluşlarınca yürütülür.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Mesleki Eğitim Kurulu, Bakanlık Müsteşarının başkanlığında;</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Bakanlığın mesleki eğitimle görevli Müsteşar yardımcıları,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 İçişleri Bakanlığı Müsteşar yardımcısı,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c) Maliye Bakanlığı Müsteşar yardımcısı,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d) Bayındırlık ve İskan Bakanlığı Müsteşar yardımcısı,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e) Sağlık Bakanlığı Müsteşar yardımcısı,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f) Çalışma ve Sosyal Güvenlik Bakanlığı Müsteşar yardımcısı,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g) Sanayi ve Ticaret Bakanlığı Müsteşar yardımcısı,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h) Turizm Bakanlığı Müsteşar yardımcısı,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 Devlet Planlama Teşkilatı Sosyal Sektörler ve Koordinasyon Genel Müdürü,</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Bakanlığın, mesleki eğitim ile ilgili genel müdürleri,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 Türkiye Esnaf ve Sanatkarları Konfederasyonu Başkanı veya üst düzey yetkilisi,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l) Türkiye Ticaret, Sanayi, Deniz Ticaret Odaları ve Ticaret Borsaları Birliği Başkanı veya üst düzey yetkilisi,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 En çok işvereni temsil eden İşveren Sendikaları Konfederasyonu Başkanı veya üst düzey yetkilisi,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n) En çok personeli temsil eden İşçi Sendikaları Konfederasyonu Başkanı veya üst düzey yetkilisi,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 Bankanlar Birliği Başkanı veya üst düzey yetkilisi,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p) Mesleki eğitim alanında görevlendirilecek Yükseköğretim Kurulu temsilcisi,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r) Türkiye Serbest Muhasebeciler, Serbest Muhasebeci Mali Müşavirler ve Yeminli Mali Müşavirleri Odaları Birliği Başkanı veya üst düzey yetkilisinden, Oluşur.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Bakanlık, gerekli gördüğü durumlarda, Mesleki Eğitim Kurulu toplantılarına ilgili kurum temsilcilerini de davet eder.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Milli Eğitim Bakanı, gerekli gördüğü durumlarda Mesleki Eğitim Kurulu toplantılarına başkanlık eder. Mesleki Eğitim Kurulunun sekretarya hizmetleri Bakanlıkça yürütülür. Mesleki Eğitim Kurulunun toplantı ve çalışma esasları yönetmelikle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GÖREVLERİ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5 – Mesleki Eğitim Kurulunun görevleri şunlardır: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Gerek bu Kanun ve gerekse bu Kanuna göre çıkarılacak olan yönetmelik hükümlerinin uygulanmasını takip etmek ve değerlendirmesini sağlamak.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Muhtelif sektör ve branşda çıraklık eğitimi ile meslek eğitimi konusunda eğitim ihtiyaçlarını tespit etmek ve Bakanlığa bildirmek.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Çıraklık ve mesleki eğitim programlarının esasları ve süreleri hakkında Bakanlığa görüş bildirmek.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Çıraklık ve işletmelerdeki mesleki eğitim sınav komisyonlarının kurulması ve çalışması ile sınavların yapılış usullerine ilişkin yönetmelik taslaklarını hazırlamak ve Bakanlığa sunmak.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Aday çırak, çırak ve işletmelerde mesleki eğitim gören öğrenciler için sözleşme modellerini hazırlamak ve Bakanlığa sunmak.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Lüzumu halinde çıraklık ve mesleki eğitim ile ilgili konuların incelenmesi için ihtisas komisyonları kurmak.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Çıraklık ve mesleki eğitimle ilgili Bakanlıkça gönderilecek konuları incelemek ve görüş bildirmek.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h) Bu Kanuna göre yapılacak çıraklık ve işletmelerdeki mesleki eğitimde; uygulama alanına alınacak veya çıkarılacak yer ve meslekleri belirlemek ve Bakanlığa görüş bildirmek.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i) İl Çıraklık ve Mesleki Eğitim Kurullarının yıllık çalışma raporlarını değerlendirmek.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Teknolojik gelişmelerin ve iş hayatındaki değişmelerin meslek eğitimine etkilerini izlemek ve Bakanlığa bildirmek.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İKİNCİ BÖLÜM: İL MESLEKİ EĞİTİM KURULU</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KURUL</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6 – (Değişik madde: 29/06/2001 – 4702 S.K./8. md.)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Kanun kapsamında mesleki ve teknik eğitim okul ve kurumları ile işletmelerde yapılacak mesleki eğitimin planlanması, geliştirilmesi, değerlendirilmesi konularında karar almak ve valiliğe görüş ve tavsiyelerde bulunmak üzere illerde il mesleki eğitim kurulu kurulur.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İl mesleki eğitim kurulu, il milli eğitim müdürünün başkanlığında;</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Belediye başkanı veya temsilcisi (Büyük şehirlerde vali tarafından belirlenecek belediye başkanı veya temsilcisi),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İl sağlık müdürü veya temsilcisi,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İl sanayi ve ticaret müdürü,</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Esnaf ve sanatkarlar odaları birliği başkanı veya temsilcisi ile mesleki eğitimin yapıldığı mesleklerle ilgili oda yöneticileri arasından Esnaf ve Sanatkarlar Odaları Birliği Başkanlığınca seçilecek üç üye,</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İl ticaret odası başkanı veya temsilcisi,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İl sanayi odası başkanı veya temsilcisi,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 Sanayi ve ticaret odalarının ayrı ayrı kurulmadığı yerlerde, il sanayi ve ticaret odası başkanı veya temsilcisi,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h) İlin, mesleki eğitimden sorumlu milli eğitim müdür yardımcısı,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 Kurulun sekretarya görevini yürüten okul müdürü,</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j) İlde faaliyet gösteren mesleki ve teknik eğitim okullarından ve kurumlarından birer yönetici,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 En fazla personeli temsil eden konfederasyonun o il için göstereceği işçi sendikaları temsilcisi,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l) Defterdar veya temsilcisi,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 Türkiye İş Kurumu il müdürü veya temsilcisi,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n) Sosyal Sigortalar Kurumu Başkanlığı sigorta müdürü veya temsilcisi,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 En fazla işvereni temsil eden konfederasyonun, o il için göstereceği işveren sendikaları temsilcisinden, Oluşur.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İl mesleki eğitim kurulu toplantılarına, gerekirse başkanın isteği üzerine ilgili kurum temsilcileri de davet edilir.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İl mesleki eğitim kurulu toplantı ve çalışma esasları yönetmelikle belirlenir.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İl mesleki eğitim kurulunun kararları valinin onayı ile uygulanır. Vali, gerekli gördüğü hallerde il mesleki eğitim kuruluna başkanlık eder.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GÖREVLERİ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7 – İl Mesleki Eğitim Kurulunun görevleri şunlardır: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Muhtelif sektör ve branşdaki çıraklık ve mesleki eğitim ihtiyacını il seviyesinde tespit etmek ve Bakanlığa sunmak.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Bakanlıkça gönderilen çıraklık ve mesleki eğitim çerçeve programlarının il ihtiyaçlarına göre düzenlenmesi için Bakanlığa görüş bildirmek.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Çıraklık ve mesleki eğitim uygulamalarında ortaya çıkan uyuşmazlıkların çözümüne yardımcı olmak.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Bu Kanun hükümlerinin il seviyesinde eksiksiz yerine getirilmesi için gerekli tedbirleri almak.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Çıraklık ve Mesleki Eğitim konularında valilikçe gönderilecek konuları incelemek ve sonuçlandırmak.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 İldeki çıraklık ve mesleki eğitim uygulamalarını takip etmek ve değerlendirmek. Bu konu ile ilgili yıllık çalışma raporunu hazırlamak ve Bakanlığa sunmak.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KAPSAMA ALMA</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8 – İlin Bakanlıkça Kanun kapsamına alınma kararının yayımı tarihinden itibaren üç ay içinde "İl Mesleki Eğitim Kurulu" kurulur.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ÜÇÜNCÜ KISIM: ÇIRAKLIK, KALFALIK VE İŞLETMELERDE MESLEKİ EĞİTİM</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BİRİNCİ BÖLÜM: ÇIRAKLIK VE KALFALIK EĞİTİMİ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ADAY ÇIRAK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9 – İlköğretim okulunu bitirmiş olanlar, bir mesleğe hazırlık amacı ile çıraklık dönemine kadar işyerlerinde aday çırak olarak eğitilebilirler.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ÇIRAKLIK ŞARTLARI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10 – Çırak olabilmek içın aşağıdaki şartlar aranır.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14 yaşını doldurmuş, 19 yaşından gün almamış olmak.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En az ilköğretim okulu mezunu olmak.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Bünyesi ve sağlık durumu gireceği mesleğin gerektirdiği işleri yapmaya uygun olmak.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(Ek fıkra: 29/06/2001 – 4702 S.K./9. md.) Ancak, ondokuz yaşından gün almış olanlardan daha önce çıraklık eğitiminden geçmemiş olanlar, yaşlarına ve eğitim seviyelerine uygun olarak düzenlenecek mesleki eğitim programlarına göre çıraklık eğitimine alınabilir.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Ağır, tehlikeli veya özellik arz eden mesleklere alınacak çırakların öğrenim ve yaş durumu ilgili kuruluşların görüşü alınarak Bakanlıkça belirlenir.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ADAY ÇIRAK VE ÇIRAKLARIN STATÜLERİ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11 – Aday çırak ve çırak; öğrenci statüsünde olup, öğrencilik haklarından yararlanır. Bunlar işyerinde çalışan personel sayısına dahil edilmezler.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EĞİTİM VE ÇALIŞMA</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12 – (Değişik fıkra: 29/06/2001 – 4702 S.K./10. md.) Aday çırak veya çıraklar, mesleğin özelliklerine göre haftada sekiz saatten az olmamak üzere genel ve mesleki eğitim görürler. Bu eğitime katılmaları için aday çırak ve çırak öğrencilere ücretli izin verilir. Mevsime göre özellik arz eden mesleklerde teorik ve pratik eğitim belirli aylarda bloklaştırılmış olarak yapılabilir.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(Değişik fıkra: 29/06/2001 – 4702 S.K./10. md.) Aday çırak ve çıraklar, pratik eğitimlerini iş yerlerinde, iş yerindeki eksik kalan pratik eğitimleri ile teorik eğitimlerini mesleki ve teknik eğitim okul ve kurumlarında veya Bakanlıkça uygun görülen iş yerlerinin eğitim birimlerinde yapar. Teorik ve pratik eğitim birbirlerini tamamlayacak şekilde planlanır ve yürütülür.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Pratik eğitim, hazırlanmış eğitim programlarına göre, işyerinin ve mesleğin özelliklerine uygun olarak usta öğreticinin gözetiminde yapılır. Pratik eğitimde 1475 sayılı İş Kanununun 69 uncu maddesi hükmü gözönünde bulundurulur.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Çıraklık eğitiminin esas ve usulleri yönetmelikle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SÖZLEŞME YAPILMASI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13 – (Değişik fıkra: 29/06/2001 – 4702 S.K./11. md.) Bu Kanun kapsamında bulunan il ve mesleklerde faaliyet gösteren iş yerleri, Bakanlıkça tespit edilecek illerde ve meslek dallarında ondokuz yaşından gün almamış kişileri çıraklık sözleşmesi yapmadan çalıştıramazlar. Mesleki ve teknik eğitim okul ve kurumlarının örgün eğitim programlarından mezun olanlar ve kalfalık belgesi sahipleri bu hükmün dışında tutulur.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İşyeri sahibi, aday çırağı ve çırağı çalıştırmaya başlamadan önce bunların velisi veya vasisi veya reşit ise kendisi ile yazılı çıraklık sözleşmesi yapmak zorundadır.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Çıraklık sözleşmesi; çırağın sözleşme süresi içinde reşit olması halinde, çırağın rızasıyla, işyeri sahibinin değişmesi halinde yeni işyeri sahibi aynı mesleği sürdürüyorsa ve rızasıyla devam eder, aynı mesleği sürdürmüyorsa sözleşme feshedilir. Fesih halinde çırağın önceki çalışmaları geçerli olup; yeni yapacağı çıraklık sözleşmesi ile çıraklık statüsünü devam ettirerek çıraklık süresini ve eğitimini tamamlar.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(Değişik fıkra: 29/06/2001 – 4702 S.K./11. md.) Bu Kanunun uygulandığı yer ve meslek dallarında 818 sayılı Borçlar Kanununun çıraklık sözleşmesine dair hükümleri ile onsekiz yaşını doldurduktan sonra sözleşmesi devam eden çıraklar hakkında 1475 sayılı İş Kanununun, İşçi Sağlığı ve Güvenliği başlıklı beşinci bölümünde yer alan hükümleri dışındaki hükümler uygulanmaz.</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ÇIRAKLIĞA BAŞLAMA VE ÇIRAKLIK SÜRESİ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xml:space="preserve">Madde 14 – Çıraklığa bir deneme dönemi ile başlanır. Bu dönem mesleğin özelliğine göre bir aydan az, üç aydan fazla olamaz. Bu süre Bakanlıkça tespit edilir. Deneme döneminden sonra taraflar 10 </w:t>
      </w:r>
      <w:r>
        <w:rPr>
          <w:rFonts w:ascii="Arial" w:hAnsi="Arial" w:cs="Arial"/>
          <w:color w:val="555555"/>
          <w:sz w:val="20"/>
          <w:szCs w:val="20"/>
        </w:rPr>
        <w:lastRenderedPageBreak/>
        <w:t>gün içinde ilgili mesleki eğitim merkezi müdürlüğüne başvurmadığı takdirde çıraklık sözleşmesi kesinleşir ve bu dönem çıraklık süresinden sayılır. Deneme döneminde ücret ödenir. Aday çıraklıktan çıraklığa geçenler deneme dönemini yapmış sayılırlar.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(Değişik fıkra: 29/06/2001 – 4702 S.K./12. md.) Meslekler itibariyle çıraklık eğitimine girişte aranan eğitim düzeyi ve çıraklık süresi ilgili kurum ve kuruluşların görüşleri de alınarak Bakanlıkça en az iki, en çok dört yıl olarak belirlenir. Bu süre kesintisiz olarak devam eder. Yıllık izin dışındaki iki aydan fazla devamsızlıklar çıraklık süresine eklenir.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(Ek fıkra: 29/06/2001 – 4702 S.K./12. md.) Lise ve daha üst düzeyde genel eğitimden sonra çıraklık eğitimine başlayanlar için eğitim süresi, mesleklerindeki çıraklık eğitimi süresinin yarısına kadar kısaltılabilir. Bu sürenin ne kadar kısaltılabileceği, ilgili meslek kuruluşunun teklifi ve Mesleki Eğitim Kurulunun uygun görüşü alınarak Bakanlıkça belirlenir.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(Ek fıkra: 29/06/2001 – 4702 S.K./12. md.) Ayrıca, mesleki ve teknik eğitim okul ve kurumlarında uygulanan örgün eğitim programlarının herhangi bir kademesinden ayrılanlar ile yaygın eğitim programlarını tamamlayarak belge veya sertifika alanlardan, kendi alanlarında çıraklık eğitimine başlayanlar için çıraklık eğitim süresi daha önce aldığı mesleki eğitim programının içeriği ile devam edeceği çıraklık eğitimi programının içeriği değerlendirilerek Bakanlıkça belirlenir.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USTA ÖĞRETİCİ BULUNDURMA ŞARTI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15 – Aday çırak ve çırak almak için işyerinde usta öğretici bulunması şarttır.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KALFALIK SINAVI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16 – Kalfa adayının mesleği ile ilgili bilgi, beceri ve iş alışkanlıklarına iş hayatınca kabul edilebilir seviyede sahip olup olmadığı kalfalık sınavı ile tespit edilir.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Çıraklar kabul edilebilir mazeretleri dışında çıraklık eğitimi süresi sonunda açılacak ilk kalfalık sınavına girmek zorundadırlar.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Sınav komisyonunun teşkili ile sınavın esasları ve usulleri yönetmelikle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Çıraklık sözleşmesi ilk kalfalık sınavını izleyen ikinci kalfalık sınavının tamamlanması ile sona erer. Sözleşmenin sona ermesini takip eden aybaşından itibaren Bakanlıkça çıraklar için ödenen her türlü sigorta primlerinin ödenmesine son verilir.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KALFA UNVANINI KULLANMA VE İŞYERİ DEĞİŞTİRME</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17 – Bu Kanuna göre kalfalık hakkını elde edenlere kalfalık belgesi verilir. Kalfalık belgesi bulunmayanlar kalfa unvanı ile çalışamaz ve çalıştırılamazlar. Bu belgeye sahip olanlar, kalfalık unvanı kullanılmayan işyerlerinde dengi işlerde çalıştırılırlar.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507 sayılı Esnaf ve Küçük Sanatkarlar Kanunu kapsamındaki işyerlerinde çalışarak kalfa olanlar en az bir yıl o işyerinde çalışırlar.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sürenin sonunda işyerini değiştirmek isteyen kalfaya üç ay önce başvurmak kaydıyla, o işyeri çıkma izni verir.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Çıkma izni olmadan başka işyerleri kalfayı işe alamazlar.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Kalfaların işten ayrılmalarını gerektiren hususlar yönetmelikle belirlenir.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İKİNCİ BÖLÜM:</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İŞLETMELERDE MESLEK EĞİTİMİ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18 – (Değişik madde: 29/06/2001 – 4702 S.K./13. md.)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Yirmi ve daha fazla personel çalıştıran işletmeler, çalıştırdıkları personel sayısının yüzde beşinden az, yüzde onundan fazla olmamak üzere mesleki ve teknik eğitim okul ve kurumu öğrencilerine beceri eğitimi yaptırır. Öğrenci sayısının tespitinde kesirler tama iblağ olunur.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Deprem, sel ve yangın gibi tabii afetler sonucu yörede faal durumda kalan işletmelerin eğitim olanakları dikkate alınarak, bu işletmeler için yukarıda belirtilen oranlar, il mesleki eğitim kurulunun teklifi ve Bakanlığın onayı ile değiştirilebilir.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Mesleki eğitim kapsamına alınıp alınmadığına bakılmaksızın yirmiden az personel çalıştıran işletmeler de mesleki ve teknik eğitim okul ve kurumları öğrencilerine bu Kanunun ilgili hükümlerine göre beceri eğitimi yaptırabilirler.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Vardiya usulü veya mevsimlik olarak faaliyet gösteren işletmelerde eğitim görecek öğrenci sayısının tespitinde gündüz vardiyasında veya faaliyet gösterdiği mevsimde çalışan personel sayısı esas alınır.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Kanun kapsamına giren illerde yirmi ve daha fazla personel çalıştıran işletmeler, Çalışma ve Sosyal Güvenlik Bakanlığı bölge müdürlüklerince her yıl şubat ayı içerisinde il mesleki eğitim kuruluna bildirilir. Beceri eğitimi yaptıracak Türk Silahlı Kuvvetlerine bağlı işletmeler, Bakanlık ve Milli Savunma Bakanlığınca birlikte belirlenir.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İşletmelerdeki personel sayısının tespitinde her yılın ocak ayı, yaz mevsiminde faaliyet gösteren işletmelerde temmuz ayı esas alınır. Beceri eğitimi uygulamasına da öğretim yılı başında başlanır.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İşletmelerde mesleki eğitim uygulaması kapsamına alınacak iller ve meslekler, Mesleki Eğitim Kurulunun görüşü doğrultusunda Bakanlıkça tespit edilir.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madde kapsamında on ve daha fazla öğrenciye beceri eğitimi yaptıracak işletmeler bu amaçla bir eğitim birimi kurar. Bu birimde, yapılan eğitim için alanında ustalık yeterliğine sahip ve iş pedagojisi eğitimi almış usta öğretici veya eğitici personel görevlendirilir.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EĞİTİM PROGRAMLARI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19 – İşletmelerde uygulanacak ağır ve tehlikeli işlerde yapılacak eğitim dahil meslek eğitimi programları Mesleki Eğitim Kurulunun görüşü alınarak Bakanlıkça tespit edilir.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TEORİK EĞİTİM</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20 – (Değişik madde: 29/06/2001 – 4702 S.K./14. md.)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İşletmelerde beceri eğitimi gören öğrencilerin teorik eğitimi, mesleki ve teknik eğitim okul ve kurumlarında veya işletmelerin eğitim birimlerinde yapılır. Çalışma saatleri içinde yapılacak teorik eğitim haftada oniki saatten az olamaz. Bu eğitim yoğunlaştırılmak suretiyle de yapılabilir. Teorik eğitim günlerinde öğrenciler ücretli izinli sayılır.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Mesleki ve teknik eğitim okul ve kurumlarında ve işletmelerde yapılan mesleki eğitime ilişkin esas ve usuller ile sınavların yapılış şekilleri, Bakanlıkça çıkarılacak yönetmelikle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İŞYERİ ŞARTLARINA UYMA</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21 – İşletmelerde beceri eğitimi gören öğrenciler, işyerlerinin şartlarına ve çalışma düzenine uymak zorundadırlar.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EĞİTİMİN DEVAMI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22 – (Değişik fıkra: 29/06/2001 – 4702 S.K./15. md.) İşletmelerde grev ve lokavt uygulaması, deprem, yangın ve sel gibi afetler olması halinde mesleki ve teknik eğitim okul ve kurumu öğrencileri eğitimlerini kendi mesleki ve teknik eğitim okul ve kurumlarında sürdürür.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İşletmeler beceri eğitimi başladıktan sonra personel sayısında azalma olması halinde de, eğitime alınan öğrenciler okuldan mezun oluncaya kadar eğitimi devam ettirirler.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BECERİ EĞİTİMİ YAPTIRABİLECEK DİĞER İŞLETMELER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23 – Bakanlıkça "İşletmelerde meslek eğitimi" kapsamına alınıp alınmadığına bakılmaksızın 50 den az personel çalıştıran işletmelerde, teknik lise ve meslek lisesi öğrencilerine bu Kanunun ilgili hükümlerine göre beceri eğitimi yaptırabilirler.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MESLEKİ EĞİTİME KATILMA PAYI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24 – 50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2/3'ü nisbetinde saymanlık hesabına para yatırmakla yükümlüdürler.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Mesleki eğitim şartlarına sahip olan işletmelere. Bakanlıkça öğrenci gönderilememesi halinde bu işletmeler, (…) katılma payı ödemezler.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sayının tespitinde görev ve çalışma statüsüne bakılmaksızın işyerinde 1475 sayılı İş Kanununa tabi olarak çalıştırılan personel sayısı dikkate alınır.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ÜÇÜNCÜ BÖLÜM: ÜCRET, SOSYAL GÜVENLİK VE İZİN</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ÜCRET VE SOSYAL GÜVENLİK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25 – Aday çırak, çırak ve işletmelerde meslek eğitimi gören öğrencilere ödenecek ücret ve bu ücretlerdeki artışlar; aday çırak veya çırağın velisi veya vasisi veya kişi reşit ise kendisi; öğrenciler için okul müdürlüğü ile işyeri sahibi arasında Bakanlıkça belirlenen esaslara göre düzenlenecek sözleşme ile tespit edilir. Ancak, işletmelerde meslek eğitimi gören öğrenci, aday çırak ve çırağa yaşına uygun asgari ücretin %30'undan aşağı ücret ödenemez.</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Aday çırak, çırak ve öğrencinin eğitimi sırasında işyerinin kusuru halinde meydana gelecek iş kazaları ve meslek hastalıklarından işveren sorumludur.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Aday çırak, çırak ve öğrencilere ödenecek ücretler her türlü vergiden müstesnadır.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Aday çırak, çırak ve işletmelerde meslek eğitimi gören öğrencilere sözleşmenin akdedilmesi ile 506 sayılı Sosyal Sigortalar Kanununun iş kazaları ve meslek hastalıkları ile hastalık sigortaları hükümleri uygulanır.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Sigorta primleri 1475 sayılı İş Kanununun 33 üncü maddesi gereğince bunların yaşına uygun asgari ücretin %50'si üzerinden Bakanlık bütçesine konulan ödenekle karşılanır.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Aday çırak, çırak ve işletmelerde mesleki eğitim gören öğrenciler hakkında 506 sayılı Sosyal Sigortalar Kanununun 23, 24, 35 ve 42 nci maddeleri hükümleri uygulanmaz. Ayrıca bunlara aynı Kanuna göre işgöremezlik ödenekleri bağlanacak sürekli işgöremezlik gelirine esas olacak günlük kazançların tespitinde sigorta primine esas tutulan ücret dikkate alınır.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İZİN</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26 – Aday çırak, çırak ve işletmelerde mesleki eğitim gören öğrencilere işletmelerce her yıl tatil aylarında bir ay ücretli izin verilir. Ayrıca mazeretleri kabul edilenlere okul müdürlüğünün görüşü alınarak bir aya kadar ücretsiz izin de verilebilir.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DÖRDÜNCÜ KISIM: USTALIK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USTALIK EĞİTİMİ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27 – Kalfalık yeterliğini kazanmış olanların mesleki yönden gelişmelerini ve bağımsız işyeri açabilmelerini temin için gerekli yeterlikleri kazandırmak gayesiyle Bakanlıkça ustalık eğitimi kursları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kursların kapsam ve süreleri Mesleki Eğitim Kurulunun görüşü alınarak Bakanlıkça tespit edilir.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Kurslar çalışma saatleri dışında açılır.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USTALIK SINAVI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28 – a) Ustalık sınavıı, adayın, kendi mesleğinde usta olarak çalışabilmesi için gerekli bilgi, beceri ve iş alışkanlıklarını mal ve hizmet üretiminde iş hayatınca kabul edilebilir standartlara göre bağımsız olarak uygulayıp uygulayamadığını ölçmek amacı ile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Sınavın esas ve usulleri yönetmelikle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(Değişik bend: 29/06/2001 – 4702 S.K./16. md.) Kalfaların, ustalık sınavlarına girebilmesi için mesleklerin özelliğine göre Bakanlıkça belirlenecek süre kadar çalışmış ve ustalık eğitimi kurslarını başarı ile tamamlamış olmaları gerekir.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Kalfalık yeterliğini kazanmış olup mesleklerinde en az beş yıl çalışmış olanlar ustalık sınavlarına doğrudan katılabilirler.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sınavları başarı ile tamamlayanlara ustalık belgesi verilir. Ustalık belgesi bulunmayanlar usta unvanı ile çalışamaz ve çalıştırılamazlar.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MESLEK LİSESİ MEZUNLARI İÇİN USTALIK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29 – (Değişik madde: 29/06/2001 – 4702 S.K./17. md.)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En az üç yıl süreli mesleki ve teknik orta öğretim kurumlarından veya mesleki ve teknik eğitim okul ve kurumlarından mezun olanlar, Bakanlıkça düzenlenen ustalık eğitimi kurslarına katılabilecekleri gibi doğrudan da ustalık sınavlarına girebilir.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kursların kapsam ve süreleri ile sınavların esas ve usulleri Bakanlıkça çıkarılacak yönetmelikle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Ustalık unvanının kullanılmadığı mesleklerde çalışanlara, ustalık belgesinin hak, yetki ve sorumluluklarını taşıyan belge aynı esaslara göre verilir.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Mesleki ve teknik orta öğretim kurumu veya mesleki ve teknik eğitim merkezi mezunlarından, alanlarında Bakanlığa bağlı iki yıllık bir yaygın eğitim kurumundan belge alanlara doğrudan ustalık belgesi verilir.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İŞYERİ AÇMA</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Madde 30 – (Değişik madde: 29/06/2001 – 4702 S.K./18. md.)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Ustalık belgesine sahip olanlar veya bunları işyerlerinde çalıştıranlar bağımsız işyeri açabilir.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Kanun kapsamına alınan il ve mesleklerde; belediyeler ve işyeri açma izni vermeye yetkili diğer kurum ve kuruluşlar işyeri açacaklardan, meslek odaları ise işyeri sahibi olarak üye kaydı yaptıracaklardan, ustalık belgesi istemek zorundadır.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işyerlerinde alanında mesleki eğitim almış olanlar istihdam edilir. İstihdam edilenlerin almaları gereken eğitimin seviyesi, türü ile halen çalışanların durumu Bakanlıkça çıkarılacak yönetmelikle belirlenir.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İşyeri sahipleri veya o işyerinde çalışan ustalık belgesi sahipleri, ustalık belgelerini işyerlerine asar.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Ustalık belgesi sahibi olanlar bu haklarını onsekiz yaşını tamamlayana kadar kullanamaz.</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Teknik lise mezunları veya mesleki ve teknik eğitim okul ve kurumlarının dört yıllık eğitim programlarından mezun olanlara, ustalık belgesinin yetki ve sorumluluklarını taşıyan, mesleklerinde bağımsız İşyeri Açma Belgesi verilir.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USTA ÖĞRETİCİLİK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31 – Ustalık yeterliğini kazanmış olanlar Bakanlıkça açılacak iş pedagojisi kurslarını başarıyla tamamladıkları takdirde kendilerine usta öğreticilik belgesi verilir.</w:t>
      </w:r>
      <w:r>
        <w:rPr>
          <w:rFonts w:ascii="Arial" w:hAnsi="Arial" w:cs="Arial"/>
          <w:color w:val="555555"/>
          <w:sz w:val="20"/>
          <w:szCs w:val="20"/>
        </w:rPr>
        <w:br/>
        <w:t> 40 saatlik kurs ustalık belgesi fotokopisi 2 fotoğraf Nüfus fotokopisi , ustalık belgesi fotokopisi</w:t>
      </w:r>
      <w:r>
        <w:rPr>
          <w:rFonts w:ascii="Arial" w:hAnsi="Arial" w:cs="Arial"/>
          <w:color w:val="555555"/>
          <w:sz w:val="20"/>
          <w:szCs w:val="20"/>
        </w:rPr>
        <w:br/>
        <w:t> Bu Belgeye sahip olmayanlar yanlarında çırak öğrenci istihdam edemezler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BEŞİNCİ KISIM: ÇIRAKLIK, MESLEKİ VE TEKNİK EĞİTİMİ GELİŞTİRME VE YAYGINLAŞTIRMA FAALİYETLERİNİN DESTEKLENMESİ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KURULUŞ</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32 – (Değişik madde: 20/06/2001 – 4684 S.K./10. md.)</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Çıraklık, mesleki ve teknik eğitimi geliştirme ve yaygınlaştırma hizmet ve faaliyetlerinde kullanılmak üzere;</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1) Bakanlık bünyesinde bulunan döner sermaye işletmelerinin karları,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2) Bakanlığa bağlı kurumlarda eğitim öğretimde üretilen malların satışından elde edilen gelirler,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3) Bağış, yardım ve diğer her türlü gelirler,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Milli Eğitim Bakanlığı Merkez Saymanlık Müdürlüğü hesabına yatırılır. Yatırılan bu tutarlar Maliye Bakanlığınca bir yandan genel bütçeye özel gelir, diğer yandan Bakanlık bütçesinde açılacak tertiplere özel ödenek kaydedilir. Bu suretle ödenek kaydedilen miktarlardan yılı içerisinde harcanmayan tutarları ertesi yıl bütçesine devren özel gelir ve ödenek kaydetmeye Maliye Bakanı yetkilidir.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Çıraklık, mesleki ve teknik eğitimi geliştirme ve yaygınlaştırma hizmet ve faaliyetlerinde kullanılmak üzere Bakanlık bütçesine özel ödenek kaydedilen bu tutarlar aşağıdaki hizmetlerin yerine getirilmesinde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kullanılır: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1) Çıraklık, örgün ve yaygın mesleki ve teknik öğretim kurumlarında görevli yönetici, öğretmen, uzman, kadrolu ve kadrosuz usta öğreticilerin nitelik ve niceliklerinin yükseltilmesi için yurt içinde eğitilmelerinde,</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2) Mesleki ve teknik eğitim metotlarının ve araçlarının araştırılması, geliştirilmesi ve yaygınlaştırılmasında,</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3) Çıraklık, örgün ve yaygın mesleki ve teknik öğretim kurumlarının atölye ve laboratuvarları için makine, araç, takım ve teçhizat alınması, gerektiğinde kiralanması, bunların bakım ve tamirinde,</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4) Çıraklık, örgün ve yaygın mesleki ve teknik eğitim kurumlarında görevli kadrolu ve kadrosuz atölye ve meslek dersi öğretim elemanlarına asli görevleri dışında, okulda ve işyerlerinde yapılan eğitimle ilgili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normal maaş ve ücretlerine ilave ek ücret ödenmesinde,</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5) Çıraklık, örgün ve yaygın mesleki teknik eğitimle ilgili her türlü yayınların hazırlatılması, tercümesi, çoğaltılması, satın alınması ve dağıtılmasında,</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6) Çeşitli mesleklerde çalışmakta olanlara hizmet içinde ve mesleklerinde gelişmeleri için gerekli bilgi ve becerilerin kazandırılması için Bakanlığa bağlı eğitim kurumlarında kurslar, seminerler ve eğitim programları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düzenlenmesinde,</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7) İş öncesi eğitimi, yaygın ve çıraklık eğitiminde,</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8) Çıraklık ve Mesleki Eğitim Kurulu ile İl Çıraklık ve Mesleki Eğitim Kurulu toplantılarına katılan başkan, üye, müşavir üye, imtihan ve mesleki ihtisas komisyonu üyelerine Maliye Bakanlığının uygun görüşü üzerine tespit edilecek miktarda verilecek yolluk ve huzur hakkı ödemelerinde.</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ÇIRAKLIK, MESLEKİ VE TEKNİK EĞİTİMİ TEŞVİK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33 – (Mülga madde: 20/06/2001 – 4684 S.K./10. md.)</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ALTINCI KISIM: ÇEŞİTLİ HÜKÜMLER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SANAYİ SİTELERİNDE ÇIRAKLIK EĞİTİMİ KURUMLARI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34 – Sanayi ve Ticaret Bakanlığı; bakanlıkla koordineli olarak sanayi sitelerinde çıraklık eğitimi kurumlarının yer almasına yardımcı olur.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DENKLİK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35 – (Değişik madde: 29/06/2001 – 4702 S.K./19. md.)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Kapsamı, şartları ve süresi Bakanlıkça belirlenecek telafi eğitimine katılan ve bu eğitim sonunda yapılacak sınavlarda başarılı olan kalfa, usta ve genel lise mezunlarına, bitirdikleri meslek alanının diploması verilir.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Yabancı ülkelerden ve ülkemizdeki mesleki eğitim kuruluşlarından, Bakanlığa bağlı mesleki ve teknik eğitim okulu ve kurumları ile denkliği Bakanlıkça kabul edilen diğer bakanlıklara bağlı okul ve kurumlardan alınmış sertifikalar ve belgeler; çıraklık, kalfalık ve ustalık eğitimine geçişte değerlendirilir.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Denklikle ilgili esas ve usuller Bakanlıkça çıkarılacak yönetmelikle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EĞİTİM GİDERLERİ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36 – Aday çırak, çırak, kalfa ve işletmelerde mesleki eğitimde kamu ve özel kuruluşlarca yapılan teorik ve pratik eğitim giderleri kendi kurum ve kuruluşlarınca, işyerlerinde yapılan pratik eğitimin giderleri ise işyerlerince karşılanır.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İşyerleri pratik eğitim için eğitim mahalli, sınavlar için sınav ortamı, araç ve gereç hazırlarlar.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MESLEK KURSLARI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37 – Bakanlık, örgün eğitim sisteminden ayrılmış, istihdam için gerekli yeterliklere sahip olmayan kişileri iş hayatında istihdam imkanı olan görevlere hazırlamak amacıyla meslek kursları düzenler. Kurslara katılanlar kursa devam ettikleri sürece bu Kanunun çırak ve öğrencilere verdiği haklardan yararlanırlar.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Bakanlık, kursların düzenlenmesinde ilgili Bakanlık, kurum ve kuruluşlarla işbirliği yapar.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GELİŞTİRME VE UYUM KURSLARI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38 – Elli ve daha fazla personel çalıştıran işletmeler çalıştırdığı personelin işindeki verimini yükseltmek, yeni teknolojilere uyumunu ve mesleklerinde gelişmelerini sağlamak amacıyla çalışma saatleri dışında çeşitli kurslar açarlar veya aynı amaca yönelik diğer kurumlarca açılan kurslara katılmalarını sağlarlar.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İşletmeler; kurs programlarının hazırlanmasında, uygulanmasında ve değerlendirilmesinde Bakanlık, İş ve İşçi Bulma Kurumu ile işbirliği yaparlar. Kursların açılması ve işleyişine ilişkin esas ve usuller yönetmelikle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ÖZEL EĞİTİM KURSLARI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39 – Bakanlık, özel eğitime muhtaç kişilere iş hayatında geçerliliği olan görevlere hazırlayıcı özel meslek kursları düzenler. Kursların düzenlenmesinde ve uygulanmasında bu kişilerin ilgi, ihtiyaç ve yetenekleri dikkate alınır.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Kurslara katılanlar kursa devam ettikleri sürece bu Kanunun çırak ve öğrencilere verdiği haklardan yararlanırlar.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YOLLUK VE HUZUR HAKKI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40 – (Mülga madde: 20/06/2001 – 4684 S.K./10. md.)</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DENETLEME VE CEZA</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41- (Değişik madde: 23/01/2008-5728 S.K./458.mad)</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Kanun hükümlerine göre Bakanlığa bağlı eğitim kurumlarının dışında kamu ve özel kurum ve kuruluşlarında yapılan aday çırak, çırak ve kalfaların eğitimi ile işletmelerde yapılan mesleki eğitim, öğrencilerin bu eğitiminden sorumlu işletmelerin bağlı olduğu oda veya birliklerin temsilcilerinin katılımı ile Bakanlıkça; iş ortamı, sosyal güvenlik, iş güvenliği ve sağlık şartları bakımından ise Çalışma ve Sosyal Güvenlik Bakanlığınca denetlenir. Denetimle ilgili raporlar valiliğe verilir. Raporlarda belirtilen hususlar valilikçe değerlendirilir ve gereği yapılır.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Denetlemenin esas ve usulleri bu bakanlıklarca müştereken çıkarılacak yönetmelikle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Bu Kanunun; 9, 10, 12, 13, 14, 15, 17, 20, 22, 25, 26, 28 ve 30 uncu maddelerindeki yükümlülükleri yerine getirmeyenlere ihtar cezası verilir. İhtarın tebliğinden itibaren on gün içinde yükümlülüklerini yerine getirmeyenlerden;</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9, 10, 25, 26 ve 28 inci maddelerine aykırı davrananlara altıyüz Türk Lirası,</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b) 12, 13, 14, 15, 17, 20, 22 ve 30 uncu maddelerine aykırı davrananlar ile sözleşmeyi tek taraflı ve haksız olarak fesheden işletmelere dörtyüz Türk Lirası,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idarî para cezası verilir.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Fiilin tekrarı hâlinde bu cezalar iki katına çıkarılır.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Fiilin sürmesi hâlinde ise meslekten geçici men cezası verilir.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maddedeki idarî yaptırımlara karar vermeye mahallî mülkî amir yetkilidir.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Kanunun 30 uncu maddesine aykırı olarak açılan işyerleri durumun öğrenilmesinden itibaren İl Mesleki Eğitim Kurulu ile ilgili mercilerin müracaatı üzerine mahallî mülkî amirce yedi gün içinde kapatılır.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MESLEKİ VE TEKNİK EĞİTİM ARAŞTIRMA VE GELİŞTİRME MERKEZİ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42 – Çıraklık, Mesleki ve Teknik Eğitim konularında Bakanlıkça ihtiyaç duyulan planlama, araştırma, geliştirme ve üretim hizmetlerini yapmak veya yaptırmak amacıyla doğrudan merkeze bağlı taşra kuruluşu olarak "Mesleki ve Teknik Eğitim Araştırma ve Geliştirme Merkezi" kurulmuştur.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(Mülga fıkra: 20/06/2001 – 4684 S.K./10. md.)</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Merkezin kuruluş, yönetim, işleyiş ve döner sermaye hizmetlerine ilişkin hususlar ile merkezde görevlendirilecek personelin nitelik ve çalışma esas ve usulleri tüzükle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Merkezde sözleşmeli personel çalıştırılabilir. Merkezde görevli sözleşmeli personel dışındaki eğitim – öğretim sınıfı personeli; 2914 sayılı Yükseköğretim Kurulu Personel Kanunundaki esaslara göre Üniversitedeki emsalinin mali haklarından aynen faydalandırılır.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MESLEKİ VE TEKNİK ÖĞRETİM OKULLARI DÖNER SERMAYELERİ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43 – 3423 sayılı Milli Eğitim Bakanlığına Bağlı Mesleki ve Teknik Öğretim Okulları Döner Sermayesi Hakkında Kanunun birinci maddesine birinci fıkrasından sonra gelmek üzere aşağıdaki fıkra eklenmiştir.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Okulların Döner Sermayelerinin toplamı 5 milyar liraya çıkarılmıştır. Bu miktar Bakanlar Kurulunca 10 katına kadar artırılabilir. Sermaye artırımları Mesleki Eğitimi Geliştirme ve Yaygınlaştırma Fonundan karşılanır. </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Döner sermaye işletme faaliyetlerinden elde edilecek karın en çok üçte biri, bu karın gerçekleşmesine sağlayan personele katkıları oranında "üretimi teşvik primi"olarak dağıtılır. Ancak her personele verilecek primin yıllık tutarı en yüksek asgari ücretin yıllık tutarından fazla olamaz. Primin dağıtım esas ve usulleri çıkarılacak yönetmelikle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KALDIRILAN HÜKÜMLER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44 – a) 20/06/1977 tarih ve 2089 sayılı Çırak, Kalfa ve Ustalık Kanunu;</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b) 17/06/1938 tarih ve 3457 sayılı Sınai Müesseselerde ve Maden Ocaklarında Mesleki Kurslar Açılmasına dair Kanun;</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Yürürlükten kaldırılmıştır.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MESLEKİ VE TEKNİK EĞİTİM MERKEZLERİNİN KURULUŞU</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Ek Madde 1 – (Ek madde: 29/06/2001 – 4702 S.K./21. md.)</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Öncelikle, Bakanlıkça belirlenecek küçük yerleşim birimlerinde olmak üzere, mesleki ve teknik eğitim merkezleri kurulur. Bu merkezlerde, mesleki ve teknik eğitim alanında orta öğretim diploması, sertifika ve belge veren programlar uygulanır.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Mesleki ve teknik eğitim merkezlerinin kurulmasına, eğitim, öğretim, yönetim ve üretim ile ilgili her türlü iş ve işlemlere ilişkin esas ve usuller Bakanlıkça çıkarılacak yönetmelikle düzenlenir.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GEÇİCİ MADDELER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KALFALIK VE USTALIK BELGESİ VERİLMESİ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Geçici Madde 1 – Bu Kanunun yürürlüğe girdiği tarihte;</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Bakanlıkça tesbit edilen meslek dallarında çalışmakta olup, bakanlıkça ilan edilecek tarihten itibaren üç ay içerisinde müracaat edenlerden;</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1. 18 yaşını doldurmuş olanlar doğrudan,</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2. 16 yaşını doldurmuş olanlar kapsam ve süreleri Bakanlıkça belirlenecek eğitime tabi tutulduktan sonra,</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Kalfalık sınavlarına alınırlar. Sınavlarda başarılı olanlara kalfalık belgesi verilir.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3. Kalfalık belgesini almış olup 22 yaşını doldurmuş olanlara ustalık sınavlarını başarmaları şartı ile ustalık belgesi verilir.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1. (İptal alt bend: Anayasa Mah.E.2002/128, K.2004/23 ve 17.02.2004 tarihli kararı ile) *1*</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2. Lise dengi mesleki ve teknik öğretim kurumlarından 1985 – 1986 öğretim yılı sonuna kadar mezun olanlara;</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Doğrudan ustalık belgesi verilir.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KAPSAMDA OLMAYAN İL VE MESLEKLERDE KALFALIK VE USTALIK BELGESİ VERİLMESİ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Geçici Madde 2 – Kanun kapsamına alınmamış il ve mesleklerin Bakanlıkça kanun kapsamına alınması halinde alınma tarihinden itibaren bu il ve mesleklerde kalfalık ve ustalık belgeleri bu kanunun geçici 1 inci madde hükümlerine göre verilir.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YAPILAN UYGULAMALARIN GEÇERLİLİĞİ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Geçici Madde 3 – 3457 sayılı Sınai Müesseselerde ve Maden Ocaklarında Mesleki Kurslar Açılmasına Dair Kanun ile 2089 sayılı Çırak, Kalfa ve Ustalık Kanununa göre yapılan uygulamalar ve alınmış olan kalfalık ve ustalık belgeleri geçerlidir.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SİGORTA PRİMLERİNİN ÖDENMEYE BAŞLANMASI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Geçici Madde 4 – Bu Kanunun 25 inci maddesine göre sigorta primlerinin ödenmesine bu Kanunun yürürlüğe girdiği tarihi takip eden mali yılbaşından itibaren başlanır. Bu tarihe kadar olan sürede primlerin işyeri sahiplerince ödenmesine devam olunur.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TÜZÜK VE YÖNETMELİKLER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Geçici Madde 5 – Bu Kanun gereğince çıkarılacak tüzük ve yönetmelikler Kanunun yayımı tarihinden itibaren altı ay içinde çıkarılır.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İŞLETMELERİN PERSONEL SAYILARINI BİLDİRMELERİ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Geçici Madde 6 – Bakanlıkça tesbit edilecek illerde ve meslek dallarında 1986 – 1987 öğretim yılında işletmelerde mesleki eğitimin başlatılabilmesi için işletmelerin çalıştırdıkları personel sayısı Çalışma ve Sosyal Güvenlik Bölge Müdürlüğünce 1 Ağustos 1986 tarihine kadar Bakanlığa bildirilir.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FON KAYNAKLARI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Geçici Madde 7 – 32 nci maddenin 2 nci fıkrasının (e) bendi 1986 yılı kazançlarına uygulanır.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EK MÜRACAT SÜRESİ VERİLMESİ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Geçici Madde 8 – (Ek madde: 02/03/1989 – 3525/1 md.)</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Bakanlık, Kanunun yürürlüğe girdiği tarihte geçici 1 inci maddedeki şartlara sahip oldukları halde Bakanlıkça ilan edilen tarihlerde belge almak için müracaat edemeyenlere 6 (altı) aya kadar ek müracaat süreleri vermeye yetkilidir.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Geçici Madde 9 – (Ek madde: 29/06/2001 – 4702 S.K./23. md.)</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Kanunun yayımı tarihinden önce, 3308 sayılı Çıraklık ve Meslek Eğitimi Kanununun çıraklık eğitimi uygulama kapsamındaki mesleklerde ustalık belgesi sahibi olmadığı halde işyeri açmış olanlara, kapsam ve süresi ilgili meslek kuruluşlarının görüşü alınarak Bakanlıkça belirlenecek telafi eğitimine katılmaları ve bu eğitim sonundaki sınavlarda başarılı olmaları halinde doğrudan ustalık belgesi verilir. Bu gibilere telafi eğitimini tamamlamaları için beş yıl süre tanınır.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Çalıştığı meslek dalı çıraklık eğitimi uygulama kapsamına alınmadan önce meslek odalarınca mevzuatına uygun olarak verilmiş kalfalık ve ustalık belgeleri, mesleğin o ilde kapsama alınmasından sonra Bakanlıkça yeni belgeler ile doğrudan değiştirilir.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Geçici Madde 10 – (Ek madde: 29/06/2001 – 4702 S.K./23. md.)</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Bu Kanun kapsamı dışındaki mesleklerde, mesleki belgelerin verilmesi işlemi, o meslek kapsama alınıncaya kadar ilgili meslek kuruluşlarınca mevzuat doğrultusunda yapılır.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YÜRÜRLÜK</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45 – Bu Kanunun;</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a) 32 nci maddesi 01/01/1987 tarihinde,</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Diğer maddeleri yayımı tarihinde, Yürürlüğe girer.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lastRenderedPageBreak/>
        <w:t> YÜRÜTME</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Madde 46 – Bu Kanunu Bakanlar Kurulu yürütür.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KANUNA İŞLENEMEYEN HÜKÜMLER: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25/06/1992 TARİHLİ VE 3824 SAYILI KANUNUN GEÇİCİ MADDESİ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Geçici Madde 1 – a) 1992 takvim yılında yıllık beyanname ile beyan edilecek kazanç ile iratlar,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b) Ölüm ve memleketi terk nedeniyle 1992 takvim yılında yıllık beyanname ile beyan edilen kazanç ve iratlar,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c) 1992 yılında münferit ve özel beyannamelerle beyan edilen kazanç ve iratlar,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d) 1992 takvim yılına ilişkin götürü matrahlar,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e) 1992 takvim yılında Gelir Vergisi Kanununun 94 üncü maddesi ile Kurumlar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Vergisi Kanununun 24 üncü maddesi kapsamında yapılan ödemeler.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Üzerinden hesaplanan gelir ve kurumlar vergilerinden ayrılacak fon payları hakkında, 07/11/1985 tarihli ve 3238 sayılı, 29/05/1986 tarihli ve 3294 sayılı, 05/06/1986 tarihli ve 3308 sayılı Kanunların ilgili hükümlerinin uygulanmasına devam olunur.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29/06/2001 TARİH VE 4702 SAYILI KANUNUN GEÇİCİ MADDESİ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Geçici Madde 1 – Bu Kanunla ilgili yönetmelikler, Kanunun yayımı tarihinden itibaren bir yıl içerisinde çıkarılır. Bu Kanunun uygulanmasına ilişkin yönetmelikler çıkarılıncaya kadar mevcut yönetmeliklerin bu Kanuna aykırı olmayan hükümlerinin uygulanmasına devam edilir.</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 18/05/2004 TARİHLİ VE 5174 SAYILI KANUNUN 102. MADDESİ</w:t>
      </w:r>
    </w:p>
    <w:p w:rsidR="000F058B" w:rsidRDefault="000F058B" w:rsidP="000F058B">
      <w:pPr>
        <w:pStyle w:val="NormalWeb"/>
        <w:spacing w:before="0" w:beforeAutospacing="0" w:after="300" w:afterAutospacing="0"/>
        <w:textAlignment w:val="baseline"/>
        <w:rPr>
          <w:rFonts w:ascii="Arial" w:hAnsi="Arial" w:cs="Arial"/>
          <w:color w:val="555555"/>
          <w:sz w:val="20"/>
          <w:szCs w:val="20"/>
        </w:rPr>
      </w:pPr>
      <w:r>
        <w:rPr>
          <w:rFonts w:ascii="Arial" w:hAnsi="Arial" w:cs="Arial"/>
          <w:color w:val="555555"/>
          <w:sz w:val="20"/>
          <w:szCs w:val="20"/>
        </w:rPr>
        <w:t>MADDE 102 – Ticaret siciline kayıtlı olanlardan 3308 sayılı Meslekî Eğitim Kanununda öngörülen ustalık belgesi istenmez</w:t>
      </w:r>
    </w:p>
    <w:p w:rsidR="00A56097" w:rsidRPr="000F058B" w:rsidRDefault="000F058B" w:rsidP="000F058B">
      <w:bookmarkStart w:id="0" w:name="_GoBack"/>
      <w:bookmarkEnd w:id="0"/>
    </w:p>
    <w:sectPr w:rsidR="00A56097" w:rsidRPr="000F05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13"/>
    <w:rsid w:val="000F058B"/>
    <w:rsid w:val="004715B9"/>
    <w:rsid w:val="00F720BE"/>
    <w:rsid w:val="00F923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F94EB-9E2C-4038-ABDB-3FD82B10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F05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6190</Words>
  <Characters>35286</Characters>
  <Application>Microsoft Office Word</Application>
  <DocSecurity>0</DocSecurity>
  <Lines>294</Lines>
  <Paragraphs>82</Paragraphs>
  <ScaleCrop>false</ScaleCrop>
  <Company>Silentall Unattended Installer</Company>
  <LinksUpToDate>false</LinksUpToDate>
  <CharactersWithSpaces>41394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2018-02-05T14:44:00Z</dcterms:created>
  <dcterms:modified xsi:type="dcterms:W3CDTF">2018-02-05T14:44:00Z</dcterms:modified>
</cp:coreProperties>
</file>